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EA" w:rsidRPr="000530EA" w:rsidRDefault="00684AAB" w:rsidP="000530EA">
      <w:pPr>
        <w:pStyle w:val="NoSpacing"/>
        <w:rPr>
          <w:rFonts w:ascii="Times New Roman" w:hAnsi="Times New Roman" w:cs="Times New Roman"/>
          <w:sz w:val="24"/>
          <w:szCs w:val="24"/>
        </w:rPr>
      </w:pPr>
      <w:r w:rsidRPr="000530EA">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6048375" y="895350"/>
            <wp:positionH relativeFrom="column">
              <wp:align>right</wp:align>
            </wp:positionH>
            <wp:positionV relativeFrom="paragraph">
              <wp:align>top</wp:align>
            </wp:positionV>
            <wp:extent cx="609600" cy="60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09600" cy="609600"/>
                    </a:xfrm>
                    <a:prstGeom prst="rect">
                      <a:avLst/>
                    </a:prstGeom>
                    <a:noFill/>
                  </pic:spPr>
                </pic:pic>
              </a:graphicData>
            </a:graphic>
          </wp:anchor>
        </w:drawing>
      </w:r>
      <w:r w:rsidR="008E2F98">
        <w:rPr>
          <w:rFonts w:ascii="Times New Roman" w:hAnsi="Times New Roman" w:cs="Times New Roman"/>
          <w:sz w:val="24"/>
          <w:szCs w:val="24"/>
        </w:rPr>
        <w:t>Predškolska</w:t>
      </w:r>
      <w:r w:rsidR="000530EA" w:rsidRPr="000530EA">
        <w:rPr>
          <w:rFonts w:ascii="Times New Roman" w:hAnsi="Times New Roman" w:cs="Times New Roman"/>
          <w:sz w:val="24"/>
          <w:szCs w:val="24"/>
        </w:rPr>
        <w:t xml:space="preserve"> ustanova „Behar“</w:t>
      </w:r>
    </w:p>
    <w:p w:rsidR="000530EA" w:rsidRPr="000530EA" w:rsidRDefault="000530EA" w:rsidP="000530EA">
      <w:pPr>
        <w:pStyle w:val="NoSpacing"/>
        <w:rPr>
          <w:rFonts w:ascii="Times New Roman" w:hAnsi="Times New Roman" w:cs="Times New Roman"/>
          <w:sz w:val="24"/>
          <w:szCs w:val="24"/>
        </w:rPr>
      </w:pPr>
      <w:r w:rsidRPr="000530EA">
        <w:rPr>
          <w:rFonts w:ascii="Times New Roman" w:hAnsi="Times New Roman" w:cs="Times New Roman"/>
          <w:sz w:val="24"/>
          <w:szCs w:val="24"/>
        </w:rPr>
        <w:t>Lješevo bb</w:t>
      </w:r>
    </w:p>
    <w:p w:rsidR="000530EA" w:rsidRPr="000530EA" w:rsidRDefault="000530EA" w:rsidP="000530EA">
      <w:pPr>
        <w:pStyle w:val="NoSpacing"/>
        <w:rPr>
          <w:rFonts w:ascii="Times New Roman" w:hAnsi="Times New Roman" w:cs="Times New Roman"/>
          <w:sz w:val="24"/>
          <w:szCs w:val="24"/>
        </w:rPr>
      </w:pPr>
      <w:r w:rsidRPr="000530EA">
        <w:rPr>
          <w:rFonts w:ascii="Times New Roman" w:hAnsi="Times New Roman" w:cs="Times New Roman"/>
          <w:sz w:val="24"/>
          <w:szCs w:val="24"/>
        </w:rPr>
        <w:t>71387 Podlugovi</w:t>
      </w:r>
    </w:p>
    <w:p w:rsidR="000530EA" w:rsidRPr="000530EA" w:rsidRDefault="000530EA" w:rsidP="000530EA">
      <w:pPr>
        <w:pStyle w:val="NoSpacing"/>
        <w:rPr>
          <w:rFonts w:ascii="Times New Roman" w:hAnsi="Times New Roman" w:cs="Times New Roman"/>
          <w:sz w:val="24"/>
          <w:szCs w:val="24"/>
        </w:rPr>
      </w:pPr>
      <w:r w:rsidRPr="000530EA">
        <w:rPr>
          <w:rFonts w:ascii="Times New Roman" w:hAnsi="Times New Roman" w:cs="Times New Roman"/>
          <w:sz w:val="24"/>
          <w:szCs w:val="24"/>
        </w:rPr>
        <w:t>033 402 587</w:t>
      </w:r>
    </w:p>
    <w:p w:rsidR="000530EA" w:rsidRPr="000530EA" w:rsidRDefault="000530EA" w:rsidP="000530EA">
      <w:pPr>
        <w:pStyle w:val="NoSpacing"/>
        <w:rPr>
          <w:rFonts w:ascii="Times New Roman" w:hAnsi="Times New Roman" w:cs="Times New Roman"/>
          <w:sz w:val="24"/>
          <w:szCs w:val="24"/>
        </w:rPr>
      </w:pPr>
    </w:p>
    <w:p w:rsidR="000530EA" w:rsidRPr="000530EA" w:rsidRDefault="000530EA" w:rsidP="000530EA">
      <w:pPr>
        <w:pStyle w:val="NoSpacing"/>
        <w:rPr>
          <w:rFonts w:ascii="Times New Roman" w:hAnsi="Times New Roman" w:cs="Times New Roman"/>
          <w:sz w:val="24"/>
          <w:szCs w:val="24"/>
        </w:rPr>
      </w:pPr>
      <w:r w:rsidRPr="000530EA">
        <w:rPr>
          <w:rFonts w:ascii="Times New Roman" w:hAnsi="Times New Roman" w:cs="Times New Roman"/>
          <w:sz w:val="24"/>
          <w:szCs w:val="24"/>
        </w:rPr>
        <w:t>Predškolska ustanova „Behar“  Lješevo bb, 71387 Podlugovi, Ilijaš, na osnovu Odluke Upravnog odbora,</w:t>
      </w:r>
      <w:r w:rsidR="00615213">
        <w:rPr>
          <w:rFonts w:ascii="Times New Roman" w:hAnsi="Times New Roman" w:cs="Times New Roman"/>
          <w:sz w:val="24"/>
          <w:szCs w:val="24"/>
        </w:rPr>
        <w:t xml:space="preserve"> od 29.01.2023.</w:t>
      </w:r>
      <w:r w:rsidRPr="000530EA">
        <w:rPr>
          <w:rFonts w:ascii="Times New Roman" w:hAnsi="Times New Roman" w:cs="Times New Roman"/>
          <w:sz w:val="24"/>
          <w:szCs w:val="24"/>
        </w:rPr>
        <w:t xml:space="preserve"> godine, raspisuje:</w:t>
      </w:r>
    </w:p>
    <w:p w:rsidR="000530EA" w:rsidRPr="000530EA" w:rsidRDefault="000530EA" w:rsidP="000530EA">
      <w:pPr>
        <w:pStyle w:val="NoSpacing"/>
        <w:rPr>
          <w:rFonts w:ascii="Times New Roman" w:hAnsi="Times New Roman" w:cs="Times New Roman"/>
          <w:sz w:val="32"/>
          <w:szCs w:val="32"/>
        </w:rPr>
      </w:pPr>
    </w:p>
    <w:p w:rsidR="000530EA" w:rsidRDefault="000530EA" w:rsidP="000530EA">
      <w:pPr>
        <w:pStyle w:val="NoSpacing"/>
        <w:jc w:val="center"/>
        <w:rPr>
          <w:rFonts w:ascii="Times New Roman" w:hAnsi="Times New Roman" w:cs="Times New Roman"/>
          <w:b/>
          <w:sz w:val="32"/>
          <w:szCs w:val="32"/>
        </w:rPr>
      </w:pPr>
      <w:r w:rsidRPr="000530EA">
        <w:rPr>
          <w:rFonts w:ascii="Times New Roman" w:hAnsi="Times New Roman" w:cs="Times New Roman"/>
          <w:b/>
          <w:sz w:val="32"/>
          <w:szCs w:val="32"/>
        </w:rPr>
        <w:t>KONKURS</w:t>
      </w:r>
    </w:p>
    <w:p w:rsidR="000530EA" w:rsidRDefault="000530EA" w:rsidP="000530EA">
      <w:pPr>
        <w:pStyle w:val="NoSpacing"/>
        <w:jc w:val="center"/>
        <w:rPr>
          <w:rFonts w:ascii="Times New Roman" w:hAnsi="Times New Roman" w:cs="Times New Roman"/>
          <w:b/>
          <w:sz w:val="32"/>
          <w:szCs w:val="32"/>
        </w:rPr>
      </w:pPr>
    </w:p>
    <w:p w:rsidR="000530EA" w:rsidRPr="000530EA" w:rsidRDefault="000530EA" w:rsidP="000530EA">
      <w:pPr>
        <w:pStyle w:val="NoSpacing"/>
        <w:jc w:val="both"/>
        <w:rPr>
          <w:rFonts w:ascii="Times New Roman" w:hAnsi="Times New Roman" w:cs="Times New Roman"/>
          <w:sz w:val="24"/>
          <w:szCs w:val="24"/>
        </w:rPr>
      </w:pPr>
      <w:r w:rsidRPr="000530EA">
        <w:rPr>
          <w:rFonts w:ascii="Times New Roman" w:hAnsi="Times New Roman" w:cs="Times New Roman"/>
          <w:sz w:val="24"/>
          <w:szCs w:val="24"/>
        </w:rPr>
        <w:t>Za popunu sljedećeg radnog  mjesta</w:t>
      </w:r>
    </w:p>
    <w:p w:rsidR="000530EA" w:rsidRDefault="000530EA" w:rsidP="000530EA">
      <w:pPr>
        <w:pStyle w:val="NoSpacing"/>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Direktor, na period od 4. godine ..................................................................1 izvršilac</w:t>
      </w:r>
    </w:p>
    <w:p w:rsidR="000530EA" w:rsidRDefault="000530EA" w:rsidP="000530EA">
      <w:pPr>
        <w:pStyle w:val="NoSpacing"/>
        <w:jc w:val="both"/>
        <w:rPr>
          <w:rFonts w:ascii="Times New Roman" w:hAnsi="Times New Roman" w:cs="Times New Roman"/>
          <w:sz w:val="24"/>
          <w:szCs w:val="24"/>
        </w:rPr>
      </w:pPr>
    </w:p>
    <w:p w:rsidR="000530EA" w:rsidRDefault="000530EA" w:rsidP="000530EA">
      <w:pPr>
        <w:pStyle w:val="NoSpacing"/>
        <w:jc w:val="both"/>
        <w:rPr>
          <w:rFonts w:ascii="Times New Roman" w:hAnsi="Times New Roman" w:cs="Times New Roman"/>
          <w:sz w:val="24"/>
          <w:szCs w:val="24"/>
        </w:rPr>
      </w:pPr>
      <w:r>
        <w:rPr>
          <w:rFonts w:ascii="Times New Roman" w:hAnsi="Times New Roman" w:cs="Times New Roman"/>
          <w:sz w:val="24"/>
          <w:szCs w:val="24"/>
        </w:rPr>
        <w:t>Pored općih uslova predviđenih zakonom kandidati moraju ispunjavati sljedeće uslove:</w:t>
      </w:r>
    </w:p>
    <w:p w:rsidR="000530EA" w:rsidRDefault="000530EA" w:rsidP="000530E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VII stepen stručne spreme iz oblasti predškolskog odgoja i obrazovanja, fakultet humanističkog smjera </w:t>
      </w:r>
      <w:r w:rsidR="00615213">
        <w:rPr>
          <w:rFonts w:ascii="Times New Roman" w:hAnsi="Times New Roman" w:cs="Times New Roman"/>
          <w:sz w:val="24"/>
          <w:szCs w:val="24"/>
        </w:rPr>
        <w:t>ili fakultet društvenog smjera</w:t>
      </w:r>
    </w:p>
    <w:p w:rsidR="000530EA" w:rsidRDefault="000530EA" w:rsidP="000530E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najmanje </w:t>
      </w:r>
      <w:r w:rsidR="00615213">
        <w:rPr>
          <w:rFonts w:ascii="Times New Roman" w:hAnsi="Times New Roman" w:cs="Times New Roman"/>
          <w:sz w:val="24"/>
          <w:szCs w:val="24"/>
        </w:rPr>
        <w:t>7</w:t>
      </w:r>
      <w:r>
        <w:rPr>
          <w:rFonts w:ascii="Times New Roman" w:hAnsi="Times New Roman" w:cs="Times New Roman"/>
          <w:sz w:val="24"/>
          <w:szCs w:val="24"/>
        </w:rPr>
        <w:t xml:space="preserve"> godina radnog iskustva</w:t>
      </w:r>
    </w:p>
    <w:p w:rsidR="000530EA" w:rsidRDefault="000530EA" w:rsidP="000530E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nepostojanja sudske odluke kojom se zabranjuje obavljanje rukovodećih funkcija</w:t>
      </w:r>
    </w:p>
    <w:p w:rsidR="000530EA" w:rsidRDefault="000530EA" w:rsidP="000530E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da  nije pravosnažno osuđivan</w:t>
      </w:r>
    </w:p>
    <w:p w:rsidR="000530EA" w:rsidRDefault="000530EA" w:rsidP="000530E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da se naročito ističe svojim radom u organizaciji odgojno-obrazovne djelatnosti, pedagoškoj teoriji i praksi</w:t>
      </w:r>
    </w:p>
    <w:p w:rsidR="00311EFF" w:rsidRDefault="00311EFF" w:rsidP="000530EA">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potrebno radno iskustvo podrazumijeva rad na poslovima odgoja i obrazovanja sa VII ili VI stepenom stručne spreme i položen stručni ispit za obavljanje odgojno-obrazovnog rada</w:t>
      </w:r>
    </w:p>
    <w:p w:rsidR="00311EFF" w:rsidRDefault="008E2F98" w:rsidP="00311EFF">
      <w:pPr>
        <w:pStyle w:val="NoSpacing"/>
        <w:jc w:val="both"/>
        <w:rPr>
          <w:rFonts w:ascii="Times New Roman" w:hAnsi="Times New Roman" w:cs="Times New Roman"/>
          <w:sz w:val="24"/>
          <w:szCs w:val="24"/>
        </w:rPr>
      </w:pPr>
      <w:r>
        <w:rPr>
          <w:rFonts w:ascii="Times New Roman" w:hAnsi="Times New Roman" w:cs="Times New Roman"/>
          <w:sz w:val="24"/>
          <w:szCs w:val="24"/>
        </w:rPr>
        <w:t>P</w:t>
      </w:r>
      <w:r w:rsidR="00311EFF">
        <w:rPr>
          <w:rFonts w:ascii="Times New Roman" w:hAnsi="Times New Roman" w:cs="Times New Roman"/>
          <w:sz w:val="24"/>
          <w:szCs w:val="24"/>
        </w:rPr>
        <w:t>otrebno je dostaviti sljedeću dokumentaciju:</w:t>
      </w:r>
    </w:p>
    <w:p w:rsidR="00311EFF" w:rsidRDefault="00311EFF" w:rsidP="00311EF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molbu za posao sa kraćom biografijom</w:t>
      </w:r>
    </w:p>
    <w:p w:rsidR="00311EFF" w:rsidRDefault="00311EFF" w:rsidP="00311EF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rodni list</w:t>
      </w:r>
    </w:p>
    <w:p w:rsidR="00311EFF" w:rsidRDefault="00311EFF" w:rsidP="00311EF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uvjerenje o državljanstvu</w:t>
      </w:r>
    </w:p>
    <w:p w:rsidR="00311EFF" w:rsidRDefault="00311EFF" w:rsidP="00311EF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uvjerenje o nekažnjavanju</w:t>
      </w:r>
    </w:p>
    <w:p w:rsidR="00311EFF" w:rsidRDefault="00311EFF" w:rsidP="00311EF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diplomu</w:t>
      </w:r>
    </w:p>
    <w:p w:rsidR="00311EFF" w:rsidRDefault="008E2F98" w:rsidP="00311EFF">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uvjerenje o stažu</w:t>
      </w:r>
    </w:p>
    <w:p w:rsidR="00311EFF" w:rsidRDefault="00311EFF" w:rsidP="00311EFF">
      <w:pPr>
        <w:pStyle w:val="NoSpacing"/>
        <w:jc w:val="both"/>
        <w:rPr>
          <w:rFonts w:ascii="Times New Roman" w:hAnsi="Times New Roman" w:cs="Times New Roman"/>
          <w:sz w:val="24"/>
          <w:szCs w:val="24"/>
        </w:rPr>
      </w:pPr>
      <w:r>
        <w:rPr>
          <w:rFonts w:ascii="Times New Roman" w:hAnsi="Times New Roman" w:cs="Times New Roman"/>
          <w:sz w:val="24"/>
          <w:szCs w:val="24"/>
        </w:rPr>
        <w:t>Napomena: Tražena dokumentacija se može dostaviti i kao neovjerena kopija, jer se ista po završetku konkursa neće vraćati. Kandidati koji ispunjavaju uslove će biti pozvani na razgovor na osnovu kojeg će biti izvršen izbor kandidata. Kandidat koji bude izabran dužan je dostaviti orginal dokumentaciju, ljekarsko uvjerenje i sanitarnu kjnižicu.</w:t>
      </w:r>
    </w:p>
    <w:p w:rsidR="00311EFF" w:rsidRDefault="00311EFF" w:rsidP="00311EFF">
      <w:pPr>
        <w:pStyle w:val="NoSpacing"/>
        <w:jc w:val="both"/>
        <w:rPr>
          <w:rFonts w:ascii="Times New Roman" w:hAnsi="Times New Roman" w:cs="Times New Roman"/>
          <w:sz w:val="24"/>
          <w:szCs w:val="24"/>
        </w:rPr>
      </w:pPr>
      <w:r>
        <w:rPr>
          <w:rFonts w:ascii="Times New Roman" w:hAnsi="Times New Roman" w:cs="Times New Roman"/>
          <w:sz w:val="24"/>
          <w:szCs w:val="24"/>
        </w:rPr>
        <w:t>Navedenu dokumentaciju poslati na adresu PU „Behar“ Lješevo bb, 71387 Podlugovi, Ilijaš.</w:t>
      </w:r>
    </w:p>
    <w:p w:rsidR="00311EFF" w:rsidRDefault="00311EFF" w:rsidP="00311EFF">
      <w:pPr>
        <w:pStyle w:val="NoSpacing"/>
        <w:jc w:val="both"/>
        <w:rPr>
          <w:rFonts w:ascii="Times New Roman" w:hAnsi="Times New Roman" w:cs="Times New Roman"/>
          <w:sz w:val="24"/>
          <w:szCs w:val="24"/>
        </w:rPr>
      </w:pPr>
      <w:r>
        <w:rPr>
          <w:rFonts w:ascii="Times New Roman" w:hAnsi="Times New Roman" w:cs="Times New Roman"/>
          <w:sz w:val="24"/>
          <w:szCs w:val="24"/>
        </w:rPr>
        <w:t>Konkurs ostaje otvoren  15 dana od dana objavljivanja.</w:t>
      </w:r>
    </w:p>
    <w:p w:rsidR="00311EFF" w:rsidRDefault="00311EFF" w:rsidP="00311EFF">
      <w:pPr>
        <w:pStyle w:val="NoSpacing"/>
        <w:jc w:val="both"/>
        <w:rPr>
          <w:rFonts w:ascii="Times New Roman" w:hAnsi="Times New Roman" w:cs="Times New Roman"/>
          <w:sz w:val="24"/>
          <w:szCs w:val="24"/>
        </w:rPr>
      </w:pPr>
      <w:r>
        <w:rPr>
          <w:rFonts w:ascii="Times New Roman" w:hAnsi="Times New Roman" w:cs="Times New Roman"/>
          <w:sz w:val="24"/>
          <w:szCs w:val="24"/>
        </w:rPr>
        <w:t>Nepotpune i neblagovremene prijave se neće uzeti u razmatranje</w:t>
      </w:r>
      <w:r w:rsidR="008E2F98">
        <w:rPr>
          <w:rFonts w:ascii="Times New Roman" w:hAnsi="Times New Roman" w:cs="Times New Roman"/>
          <w:sz w:val="24"/>
          <w:szCs w:val="24"/>
        </w:rPr>
        <w:t>.</w:t>
      </w:r>
      <w:bookmarkStart w:id="0" w:name="_GoBack"/>
      <w:bookmarkEnd w:id="0"/>
    </w:p>
    <w:p w:rsidR="00311EFF" w:rsidRPr="000530EA" w:rsidRDefault="00311EFF" w:rsidP="00311EFF">
      <w:pPr>
        <w:pStyle w:val="NoSpacing"/>
        <w:jc w:val="both"/>
        <w:rPr>
          <w:rFonts w:ascii="Times New Roman" w:hAnsi="Times New Roman" w:cs="Times New Roman"/>
          <w:sz w:val="24"/>
          <w:szCs w:val="24"/>
        </w:rPr>
      </w:pPr>
      <w:r>
        <w:rPr>
          <w:rFonts w:ascii="Times New Roman" w:hAnsi="Times New Roman" w:cs="Times New Roman"/>
          <w:sz w:val="24"/>
          <w:szCs w:val="24"/>
        </w:rPr>
        <w:t>Kontakt telefon: 033/ 402-587</w:t>
      </w:r>
    </w:p>
    <w:p w:rsidR="000530EA" w:rsidRPr="000530EA" w:rsidRDefault="000530EA" w:rsidP="000530EA">
      <w:pPr>
        <w:pStyle w:val="NoSpacing"/>
        <w:rPr>
          <w:b/>
        </w:rPr>
      </w:pPr>
    </w:p>
    <w:p w:rsidR="00F04DC7" w:rsidRDefault="00684AAB" w:rsidP="000530EA">
      <w:pPr>
        <w:pStyle w:val="NoSpacing"/>
      </w:pPr>
      <w:r>
        <w:br w:type="textWrapping" w:clear="all"/>
      </w:r>
    </w:p>
    <w:sectPr w:rsidR="00F04DC7" w:rsidSect="00C00C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23C2"/>
    <w:multiLevelType w:val="hybridMultilevel"/>
    <w:tmpl w:val="A45CE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568C7151"/>
    <w:multiLevelType w:val="hybridMultilevel"/>
    <w:tmpl w:val="1160E78A"/>
    <w:lvl w:ilvl="0" w:tplc="E50C9A5A">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4AAB"/>
    <w:rsid w:val="000530EA"/>
    <w:rsid w:val="00311EFF"/>
    <w:rsid w:val="00615213"/>
    <w:rsid w:val="00684AAB"/>
    <w:rsid w:val="008E2F98"/>
    <w:rsid w:val="00A73DD9"/>
    <w:rsid w:val="00B75A1E"/>
    <w:rsid w:val="00C00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30E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samirbeeg</dc:creator>
  <cp:keywords/>
  <dc:description/>
  <cp:lastModifiedBy>WIN10</cp:lastModifiedBy>
  <cp:revision>3</cp:revision>
  <dcterms:created xsi:type="dcterms:W3CDTF">2023-03-17T06:28:00Z</dcterms:created>
  <dcterms:modified xsi:type="dcterms:W3CDTF">2023-04-10T10:56:00Z</dcterms:modified>
</cp:coreProperties>
</file>